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2B4AE" w14:textId="496A2DAB" w:rsidR="00295CB2" w:rsidRDefault="009A6BA9">
      <w:pPr>
        <w:rPr>
          <w:rFonts w:ascii="Century Gothic" w:hAnsi="Century Gothic"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855CFF" wp14:editId="69B9BEAF">
            <wp:simplePos x="0" y="0"/>
            <wp:positionH relativeFrom="column">
              <wp:posOffset>-4445</wp:posOffset>
            </wp:positionH>
            <wp:positionV relativeFrom="paragraph">
              <wp:posOffset>662305</wp:posOffset>
            </wp:positionV>
            <wp:extent cx="5760720" cy="308610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5CB2" w:rsidRPr="00295CB2">
        <w:rPr>
          <w:rFonts w:ascii="Century Gothic" w:hAnsi="Century Gothic"/>
          <w:color w:val="0070C0"/>
          <w:sz w:val="72"/>
          <w:szCs w:val="72"/>
        </w:rPr>
        <w:t>Planlösningar</w:t>
      </w:r>
      <w:r w:rsidR="00710D41">
        <w:rPr>
          <w:rFonts w:ascii="Century Gothic" w:hAnsi="Century Gothic"/>
          <w:color w:val="0070C0"/>
          <w:sz w:val="72"/>
          <w:szCs w:val="72"/>
        </w:rPr>
        <w:t>, småhusen</w:t>
      </w:r>
    </w:p>
    <w:p w14:paraId="563D2082" w14:textId="6BED8C08" w:rsidR="009A6BA9" w:rsidRDefault="009A6BA9">
      <w:pPr>
        <w:rPr>
          <w:rFonts w:ascii="Century Gothic" w:hAnsi="Century Gothic"/>
          <w:color w:val="0070C0"/>
          <w:sz w:val="72"/>
          <w:szCs w:val="72"/>
        </w:rPr>
      </w:pPr>
    </w:p>
    <w:p w14:paraId="7B82C265" w14:textId="41D3A0A1" w:rsidR="009A6BA9" w:rsidRDefault="009A6BA9">
      <w:pPr>
        <w:rPr>
          <w:rFonts w:ascii="Century Gothic" w:hAnsi="Century Gothic"/>
          <w:color w:val="0070C0"/>
          <w:sz w:val="72"/>
          <w:szCs w:val="72"/>
        </w:rPr>
      </w:pPr>
    </w:p>
    <w:p w14:paraId="5EA3508B" w14:textId="3A55C60E" w:rsidR="009A6BA9" w:rsidRDefault="009A6BA9">
      <w:pPr>
        <w:rPr>
          <w:rFonts w:ascii="Century Gothic" w:hAnsi="Century Gothic"/>
          <w:color w:val="0070C0"/>
          <w:sz w:val="72"/>
          <w:szCs w:val="72"/>
        </w:rPr>
      </w:pPr>
    </w:p>
    <w:p w14:paraId="079BCD99" w14:textId="7F2B1722" w:rsidR="009A6BA9" w:rsidRDefault="009A6BA9">
      <w:pPr>
        <w:rPr>
          <w:rFonts w:ascii="Century Gothic" w:hAnsi="Century Gothic"/>
          <w:color w:val="0070C0"/>
          <w:sz w:val="72"/>
          <w:szCs w:val="72"/>
        </w:rPr>
      </w:pPr>
    </w:p>
    <w:p w14:paraId="1B7FA814" w14:textId="19B958CE" w:rsidR="009A6BA9" w:rsidRDefault="009A6BA9">
      <w:pPr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>Atriumgården</w:t>
      </w:r>
    </w:p>
    <w:p w14:paraId="2C201DDC" w14:textId="4DE1B3CD" w:rsidR="009A6BA9" w:rsidRDefault="009A6BA9">
      <w:pPr>
        <w:rPr>
          <w:rFonts w:ascii="Century Gothic" w:hAnsi="Century Gothic"/>
          <w:color w:val="0070C0"/>
          <w:sz w:val="72"/>
          <w:szCs w:val="72"/>
        </w:rPr>
      </w:pPr>
      <w:r w:rsidRPr="009A6BA9">
        <w:rPr>
          <w:noProof/>
        </w:rPr>
        <w:drawing>
          <wp:inline distT="0" distB="0" distL="0" distR="0" wp14:anchorId="56B3F5BB" wp14:editId="7FA5792C">
            <wp:extent cx="5760720" cy="31051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4052" w14:textId="2FC63F34" w:rsidR="009A6BA9" w:rsidRPr="00E21593" w:rsidRDefault="00E21593" w:rsidP="00115EB7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/>
          <w:color w:val="0070C0"/>
          <w:sz w:val="24"/>
          <w:szCs w:val="24"/>
        </w:rPr>
      </w:pPr>
      <w:r w:rsidRPr="00E21593">
        <w:rPr>
          <w:rFonts w:ascii="Century Gothic" w:hAnsi="Century Gothic"/>
          <w:color w:val="0070C0"/>
          <w:sz w:val="24"/>
          <w:szCs w:val="24"/>
        </w:rPr>
        <w:t>Matplats - Uterum</w:t>
      </w:r>
    </w:p>
    <w:p w14:paraId="01349C85" w14:textId="045B545F" w:rsidR="00E21593" w:rsidRDefault="00E21593" w:rsidP="00115EB7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/>
          <w:sz w:val="24"/>
          <w:szCs w:val="24"/>
        </w:rPr>
      </w:pPr>
    </w:p>
    <w:p w14:paraId="3EC06D3F" w14:textId="15D52FBF" w:rsidR="00E21593" w:rsidRDefault="00E21593" w:rsidP="00115EB7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/>
          <w:sz w:val="24"/>
          <w:szCs w:val="24"/>
        </w:rPr>
      </w:pPr>
    </w:p>
    <w:p w14:paraId="2E9562A4" w14:textId="33F60685" w:rsidR="008379D2" w:rsidRDefault="008379D2" w:rsidP="00115EB7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/>
          <w:sz w:val="24"/>
          <w:szCs w:val="24"/>
        </w:rPr>
      </w:pPr>
    </w:p>
    <w:p w14:paraId="0064E719" w14:textId="77777777" w:rsidR="008379D2" w:rsidRDefault="008379D2" w:rsidP="00115EB7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/>
          <w:sz w:val="24"/>
          <w:szCs w:val="24"/>
        </w:rPr>
      </w:pPr>
    </w:p>
    <w:p w14:paraId="7B8B94BC" w14:textId="77777777" w:rsidR="00E21593" w:rsidRDefault="00E21593" w:rsidP="00115EB7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/>
          <w:sz w:val="24"/>
          <w:szCs w:val="24"/>
        </w:rPr>
      </w:pPr>
    </w:p>
    <w:p w14:paraId="10AA59BF" w14:textId="5A654EC4" w:rsidR="00115EB7" w:rsidRPr="00295CB2" w:rsidRDefault="00295CB2" w:rsidP="00115EB7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color w:val="000000"/>
          <w:sz w:val="24"/>
          <w:szCs w:val="24"/>
          <w:lang w:eastAsia="sv-SE"/>
        </w:rPr>
      </w:pPr>
      <w:proofErr w:type="spellStart"/>
      <w:r w:rsidRPr="00295CB2">
        <w:rPr>
          <w:rFonts w:ascii="Century Gothic" w:hAnsi="Century Gothic"/>
          <w:sz w:val="24"/>
          <w:szCs w:val="24"/>
        </w:rPr>
        <w:lastRenderedPageBreak/>
        <w:t>Henkelstorps</w:t>
      </w:r>
      <w:proofErr w:type="spellEnd"/>
      <w:r w:rsidRPr="00295CB2">
        <w:rPr>
          <w:rFonts w:ascii="Century Gothic" w:hAnsi="Century Gothic"/>
          <w:sz w:val="24"/>
          <w:szCs w:val="24"/>
        </w:rPr>
        <w:t xml:space="preserve"> Hage</w:t>
      </w:r>
      <w:r>
        <w:rPr>
          <w:rFonts w:ascii="Century Gothic" w:hAnsi="Century Gothic"/>
          <w:sz w:val="24"/>
          <w:szCs w:val="24"/>
        </w:rPr>
        <w:t xml:space="preserve"> kommer att innehålla 3 </w:t>
      </w:r>
      <w:r w:rsidR="00E52DEA">
        <w:rPr>
          <w:rFonts w:ascii="Century Gothic" w:hAnsi="Century Gothic"/>
          <w:sz w:val="24"/>
          <w:szCs w:val="24"/>
        </w:rPr>
        <w:t>olika kedjehus</w:t>
      </w:r>
      <w:r w:rsidR="00115EB7">
        <w:rPr>
          <w:rFonts w:ascii="Century Gothic" w:hAnsi="Century Gothic"/>
          <w:sz w:val="24"/>
          <w:szCs w:val="24"/>
        </w:rPr>
        <w:t>.</w:t>
      </w:r>
      <w:r w:rsidR="00115EB7" w:rsidRPr="00115EB7">
        <w:rPr>
          <w:rFonts w:ascii="Century Gothic" w:hAnsi="Century Gothic" w:cs="Helvetica"/>
          <w:color w:val="000000"/>
          <w:sz w:val="24"/>
          <w:szCs w:val="24"/>
          <w:lang w:eastAsia="sv-SE"/>
        </w:rPr>
        <w:t xml:space="preserve"> </w:t>
      </w:r>
      <w:r w:rsidR="00115EB7">
        <w:rPr>
          <w:rFonts w:ascii="Century Gothic" w:hAnsi="Century Gothic" w:cs="Helvetica"/>
          <w:color w:val="000000"/>
          <w:sz w:val="24"/>
          <w:szCs w:val="24"/>
          <w:lang w:eastAsia="sv-SE"/>
        </w:rPr>
        <w:t>Gemensamt för de tre hustyperna är</w:t>
      </w:r>
      <w:r w:rsidR="00115EB7" w:rsidRPr="00295CB2">
        <w:rPr>
          <w:rFonts w:ascii="Century Gothic" w:hAnsi="Century Gothic" w:cs="Helvetica"/>
          <w:color w:val="000000"/>
          <w:sz w:val="24"/>
          <w:szCs w:val="24"/>
          <w:lang w:eastAsia="sv-SE"/>
        </w:rPr>
        <w:t xml:space="preserve"> öppna planlösningar med bästa kvalité och fönsterpartier som ger mycket ljus. Den generösa takhöjden bidrar till rymd. I anslutning till bostaden finns carport och förråd.</w:t>
      </w:r>
    </w:p>
    <w:p w14:paraId="7241A264" w14:textId="77777777" w:rsidR="00115EB7" w:rsidRDefault="00115EB7" w:rsidP="00624F5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/>
          <w:sz w:val="24"/>
          <w:szCs w:val="24"/>
        </w:rPr>
      </w:pPr>
    </w:p>
    <w:p w14:paraId="5AFFC465" w14:textId="77777777" w:rsidR="00F27EA5" w:rsidRPr="00F27EA5" w:rsidRDefault="00F27EA5" w:rsidP="00624F5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/>
          <w:b/>
          <w:sz w:val="24"/>
          <w:szCs w:val="24"/>
        </w:rPr>
      </w:pPr>
      <w:r w:rsidRPr="00F27EA5"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  <w:t>Hustyp 1</w:t>
      </w:r>
    </w:p>
    <w:p w14:paraId="211E5074" w14:textId="3418F263" w:rsidR="00624F55" w:rsidRDefault="00115EB7" w:rsidP="00624F5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color w:val="000000"/>
          <w:sz w:val="24"/>
          <w:szCs w:val="24"/>
          <w:lang w:eastAsia="sv-SE"/>
        </w:rPr>
      </w:pPr>
      <w:r>
        <w:rPr>
          <w:rFonts w:ascii="Century Gothic" w:hAnsi="Century Gothic"/>
          <w:sz w:val="24"/>
          <w:szCs w:val="24"/>
        </w:rPr>
        <w:t>K</w:t>
      </w:r>
      <w:r w:rsidR="00295CB2">
        <w:rPr>
          <w:rFonts w:ascii="Century Gothic" w:hAnsi="Century Gothic"/>
          <w:sz w:val="24"/>
          <w:szCs w:val="24"/>
        </w:rPr>
        <w:t>edjehuset med en boarea om</w:t>
      </w:r>
      <w:r w:rsidR="00295CB2" w:rsidRPr="00295CB2">
        <w:rPr>
          <w:rFonts w:ascii="Century Gothic" w:hAnsi="Century Gothic" w:cs="Helvetica"/>
          <w:color w:val="000000"/>
          <w:sz w:val="24"/>
          <w:szCs w:val="24"/>
          <w:lang w:eastAsia="sv-SE"/>
        </w:rPr>
        <w:t xml:space="preserve"> ca 96 m</w:t>
      </w:r>
      <w:r w:rsidR="00295CB2" w:rsidRPr="00295CB2">
        <w:rPr>
          <w:rFonts w:ascii="Century Gothic" w:hAnsi="Century Gothic" w:cs="Helvetica"/>
          <w:color w:val="000000"/>
          <w:sz w:val="24"/>
          <w:szCs w:val="24"/>
          <w:vertAlign w:val="superscript"/>
          <w:lang w:eastAsia="sv-SE"/>
        </w:rPr>
        <w:t>2</w:t>
      </w:r>
      <w:r w:rsidR="00295CB2" w:rsidRPr="00295CB2">
        <w:rPr>
          <w:rFonts w:ascii="Century Gothic" w:hAnsi="Century Gothic" w:cs="Helvetica"/>
          <w:color w:val="000000"/>
          <w:sz w:val="24"/>
          <w:szCs w:val="24"/>
          <w:lang w:eastAsia="sv-SE"/>
        </w:rPr>
        <w:t xml:space="preserve"> är basalternativet</w:t>
      </w:r>
      <w:r w:rsidR="00295CB2">
        <w:rPr>
          <w:rFonts w:ascii="Century Gothic" w:hAnsi="Century Gothic" w:cs="Helvetica"/>
          <w:color w:val="000000"/>
          <w:sz w:val="24"/>
          <w:szCs w:val="24"/>
          <w:lang w:eastAsia="sv-SE"/>
        </w:rPr>
        <w:t>, hustyp 1.</w:t>
      </w:r>
      <w:r w:rsidR="00624F55">
        <w:rPr>
          <w:rFonts w:ascii="Century Gothic" w:hAnsi="Century Gothic" w:cs="Helvetica"/>
          <w:color w:val="000000"/>
          <w:sz w:val="24"/>
          <w:szCs w:val="24"/>
          <w:lang w:eastAsia="sv-SE"/>
        </w:rPr>
        <w:t xml:space="preserve"> </w:t>
      </w:r>
    </w:p>
    <w:p w14:paraId="6EC3E4A2" w14:textId="55D785CF" w:rsidR="00295CB2" w:rsidRDefault="00973314" w:rsidP="009A6BA9">
      <w:pPr>
        <w:pStyle w:val="Ingetavstnd"/>
        <w:ind w:left="-567" w:hanging="426"/>
      </w:pPr>
      <w:r>
        <w:rPr>
          <w:noProof/>
          <w:lang w:eastAsia="sv-SE"/>
        </w:rPr>
        <w:drawing>
          <wp:inline distT="0" distB="0" distL="0" distR="0" wp14:anchorId="7A76F1ED" wp14:editId="402C08FC">
            <wp:extent cx="6639340" cy="5028669"/>
            <wp:effectExtent l="0" t="0" r="9525" b="63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69" cy="50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54A6A" w14:textId="77777777" w:rsidR="009A6BA9" w:rsidRPr="00295CB2" w:rsidRDefault="009A6BA9" w:rsidP="009A6BA9">
      <w:pPr>
        <w:pStyle w:val="Ingetavstnd"/>
        <w:ind w:left="-567" w:hanging="426"/>
      </w:pPr>
    </w:p>
    <w:p w14:paraId="6C270912" w14:textId="77777777" w:rsidR="00295CB2" w:rsidRPr="00295CB2" w:rsidRDefault="00295CB2" w:rsidP="00FC4043">
      <w:pPr>
        <w:pStyle w:val="Ingetavstnd"/>
      </w:pPr>
    </w:p>
    <w:p w14:paraId="3093D8DF" w14:textId="77777777" w:rsidR="00295CB2" w:rsidRPr="00FC4043" w:rsidRDefault="00973314" w:rsidP="00FC4043">
      <w:pPr>
        <w:pStyle w:val="Ingetavstnd"/>
        <w:rPr>
          <w:rFonts w:ascii="Century Gothic" w:hAnsi="Century Gothic"/>
          <w:i/>
          <w:sz w:val="24"/>
          <w:szCs w:val="24"/>
        </w:rPr>
      </w:pPr>
      <w:r w:rsidRPr="00FC4043">
        <w:rPr>
          <w:rFonts w:ascii="Century Gothic" w:hAnsi="Century Gothic"/>
          <w:i/>
          <w:sz w:val="24"/>
          <w:szCs w:val="24"/>
        </w:rPr>
        <w:t>H</w:t>
      </w:r>
      <w:r w:rsidR="00295CB2" w:rsidRPr="00FC4043">
        <w:rPr>
          <w:rFonts w:ascii="Century Gothic" w:hAnsi="Century Gothic"/>
          <w:i/>
          <w:sz w:val="24"/>
          <w:szCs w:val="24"/>
        </w:rPr>
        <w:t>ustyp 1</w:t>
      </w:r>
    </w:p>
    <w:p w14:paraId="32F3BB0E" w14:textId="77777777" w:rsidR="00F27EA5" w:rsidRDefault="00F27EA5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</w:pPr>
    </w:p>
    <w:p w14:paraId="4B5BCBF8" w14:textId="3F7493C8" w:rsidR="00973314" w:rsidRDefault="00973314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</w:pPr>
    </w:p>
    <w:p w14:paraId="7656403C" w14:textId="65EB432B" w:rsidR="009A6BA9" w:rsidRDefault="009A6BA9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</w:pPr>
    </w:p>
    <w:p w14:paraId="0D7CAEC0" w14:textId="0348C555" w:rsidR="009A6BA9" w:rsidRDefault="009A6BA9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</w:pPr>
    </w:p>
    <w:p w14:paraId="19C70F98" w14:textId="04ADF92A" w:rsidR="009A6BA9" w:rsidRDefault="009A6BA9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</w:pPr>
    </w:p>
    <w:p w14:paraId="213C7A8E" w14:textId="3C17A26C" w:rsidR="009A6BA9" w:rsidRDefault="009A6BA9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</w:pPr>
    </w:p>
    <w:p w14:paraId="71BED6A2" w14:textId="77777777" w:rsidR="00155F94" w:rsidRDefault="00155F94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</w:pPr>
    </w:p>
    <w:p w14:paraId="34E5EAB6" w14:textId="736A1AD6" w:rsidR="00E21593" w:rsidRDefault="00E21593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</w:pPr>
    </w:p>
    <w:p w14:paraId="489471F6" w14:textId="01E4CBB4" w:rsidR="00E21593" w:rsidRDefault="00E21593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</w:pPr>
    </w:p>
    <w:p w14:paraId="416769FE" w14:textId="77777777" w:rsidR="00E21593" w:rsidRDefault="00E21593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</w:pPr>
    </w:p>
    <w:p w14:paraId="1BACD8AA" w14:textId="77777777" w:rsidR="00973314" w:rsidRDefault="00973314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</w:pPr>
    </w:p>
    <w:p w14:paraId="5100B6FE" w14:textId="77777777" w:rsidR="00F27EA5" w:rsidRPr="00F27EA5" w:rsidRDefault="00F27EA5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/>
          <w:b/>
          <w:sz w:val="24"/>
          <w:szCs w:val="24"/>
        </w:rPr>
      </w:pPr>
      <w:r w:rsidRPr="00F27EA5"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  <w:t xml:space="preserve">Hustyp </w:t>
      </w:r>
      <w:r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  <w:t>2</w:t>
      </w:r>
    </w:p>
    <w:p w14:paraId="237901D2" w14:textId="413CF70B" w:rsidR="00115EB7" w:rsidRPr="00295CB2" w:rsidRDefault="00295CB2" w:rsidP="00F27EA5">
      <w:pPr>
        <w:rPr>
          <w:rFonts w:ascii="Century Gothic" w:hAnsi="Century Gothic" w:cs="Helvetica"/>
          <w:color w:val="000000"/>
          <w:sz w:val="24"/>
          <w:szCs w:val="24"/>
          <w:lang w:eastAsia="sv-SE"/>
        </w:rPr>
      </w:pPr>
      <w:r w:rsidRPr="00295CB2">
        <w:rPr>
          <w:rFonts w:ascii="Century Gothic" w:hAnsi="Century Gothic" w:cs="Helvetica"/>
          <w:color w:val="000000"/>
          <w:sz w:val="24"/>
          <w:szCs w:val="24"/>
          <w:lang w:eastAsia="sv-SE"/>
        </w:rPr>
        <w:t xml:space="preserve">I hustyp 2 finns ytterligare ett rum </w:t>
      </w:r>
      <w:r w:rsidR="00624F55">
        <w:rPr>
          <w:rFonts w:ascii="Century Gothic" w:hAnsi="Century Gothic" w:cs="Helvetica"/>
          <w:color w:val="000000"/>
          <w:sz w:val="24"/>
          <w:szCs w:val="24"/>
          <w:lang w:eastAsia="sv-SE"/>
        </w:rPr>
        <w:t xml:space="preserve">att användas som arbetsrum/gästrum </w:t>
      </w:r>
      <w:r w:rsidRPr="00295CB2">
        <w:rPr>
          <w:rFonts w:ascii="Century Gothic" w:hAnsi="Century Gothic" w:cs="Helvetica"/>
          <w:color w:val="000000"/>
          <w:sz w:val="24"/>
          <w:szCs w:val="24"/>
          <w:lang w:eastAsia="sv-SE"/>
        </w:rPr>
        <w:t>och är beläget som en förlängning av vardagsrummet</w:t>
      </w:r>
      <w:r w:rsidR="00624F55">
        <w:rPr>
          <w:rFonts w:ascii="Century Gothic" w:hAnsi="Century Gothic" w:cs="Helvetica"/>
          <w:color w:val="000000"/>
          <w:sz w:val="24"/>
          <w:szCs w:val="24"/>
          <w:lang w:eastAsia="sv-SE"/>
        </w:rPr>
        <w:t>.</w:t>
      </w:r>
      <w:r w:rsidR="00624F55">
        <w:rPr>
          <w:sz w:val="24"/>
          <w:szCs w:val="24"/>
        </w:rPr>
        <w:t xml:space="preserve"> </w:t>
      </w:r>
      <w:r w:rsidR="00624F55" w:rsidRPr="00624F55">
        <w:rPr>
          <w:rFonts w:ascii="Century Gothic" w:hAnsi="Century Gothic" w:cs="Helvetica"/>
          <w:color w:val="000000"/>
          <w:sz w:val="24"/>
          <w:szCs w:val="24"/>
          <w:lang w:eastAsia="sv-SE"/>
        </w:rPr>
        <w:t>Boarean är ca 113 m</w:t>
      </w:r>
      <w:r w:rsidR="00624F55" w:rsidRPr="00624F55">
        <w:rPr>
          <w:rFonts w:ascii="Century Gothic" w:hAnsi="Century Gothic" w:cs="Helvetica"/>
          <w:color w:val="000000"/>
          <w:sz w:val="24"/>
          <w:szCs w:val="24"/>
          <w:vertAlign w:val="superscript"/>
          <w:lang w:eastAsia="sv-SE"/>
        </w:rPr>
        <w:t>2</w:t>
      </w:r>
      <w:r w:rsidR="00624F55">
        <w:rPr>
          <w:rFonts w:ascii="Century Gothic" w:hAnsi="Century Gothic" w:cs="Helvetica"/>
          <w:color w:val="000000"/>
          <w:sz w:val="24"/>
          <w:szCs w:val="24"/>
          <w:lang w:eastAsia="sv-SE"/>
        </w:rPr>
        <w:t>.</w:t>
      </w:r>
      <w:r w:rsidR="00F27EA5">
        <w:rPr>
          <w:rFonts w:ascii="Century Gothic" w:hAnsi="Century Gothic" w:cs="Helvetica"/>
          <w:color w:val="000000"/>
          <w:sz w:val="24"/>
          <w:szCs w:val="24"/>
          <w:lang w:eastAsia="sv-SE"/>
        </w:rPr>
        <w:t xml:space="preserve"> </w:t>
      </w:r>
    </w:p>
    <w:p w14:paraId="74479D11" w14:textId="77777777" w:rsidR="00295CB2" w:rsidRDefault="00B11CD8" w:rsidP="009A6BA9">
      <w:pPr>
        <w:ind w:hanging="709"/>
        <w:rPr>
          <w:rFonts w:ascii="Century Gothic" w:hAnsi="Century Gothic"/>
          <w:i/>
          <w:sz w:val="24"/>
          <w:szCs w:val="24"/>
        </w:rPr>
      </w:pPr>
      <w:r>
        <w:rPr>
          <w:sz w:val="24"/>
          <w:szCs w:val="24"/>
        </w:rPr>
        <w:object w:dxaOrig="10560" w:dyaOrig="8685" w14:anchorId="746176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55pt;height:434.25pt" o:ole="">
            <v:imagedata r:id="rId9" o:title=""/>
          </v:shape>
          <o:OLEObject Type="Embed" ProgID="PBrush" ShapeID="_x0000_i1025" DrawAspect="Content" ObjectID="_1685257387" r:id="rId10"/>
        </w:object>
      </w:r>
      <w:r w:rsidR="00295CB2" w:rsidRPr="00295CB2">
        <w:rPr>
          <w:rFonts w:ascii="Century Gothic" w:hAnsi="Century Gothic"/>
          <w:i/>
          <w:sz w:val="24"/>
          <w:szCs w:val="24"/>
        </w:rPr>
        <w:t>Hustyp 2</w:t>
      </w:r>
    </w:p>
    <w:p w14:paraId="7A6195D3" w14:textId="77777777" w:rsidR="00295CB2" w:rsidRDefault="00295CB2">
      <w:pPr>
        <w:rPr>
          <w:rFonts w:ascii="Century Gothic" w:hAnsi="Century Gothic"/>
          <w:i/>
          <w:sz w:val="24"/>
          <w:szCs w:val="24"/>
        </w:rPr>
      </w:pPr>
    </w:p>
    <w:p w14:paraId="0CBDBB36" w14:textId="77777777" w:rsidR="00B11CD8" w:rsidRDefault="00B11CD8">
      <w:pPr>
        <w:rPr>
          <w:rFonts w:ascii="Century Gothic" w:hAnsi="Century Gothic"/>
          <w:i/>
          <w:sz w:val="24"/>
          <w:szCs w:val="24"/>
        </w:rPr>
      </w:pPr>
    </w:p>
    <w:p w14:paraId="65C3CE52" w14:textId="77777777" w:rsidR="00B11CD8" w:rsidRDefault="00B11CD8">
      <w:pPr>
        <w:rPr>
          <w:rFonts w:ascii="Century Gothic" w:hAnsi="Century Gothic"/>
          <w:i/>
          <w:sz w:val="24"/>
          <w:szCs w:val="24"/>
        </w:rPr>
      </w:pPr>
    </w:p>
    <w:p w14:paraId="23CF197A" w14:textId="77777777" w:rsidR="00B11CD8" w:rsidRDefault="00B11CD8">
      <w:pPr>
        <w:rPr>
          <w:rFonts w:ascii="Century Gothic" w:hAnsi="Century Gothic"/>
          <w:i/>
          <w:sz w:val="24"/>
          <w:szCs w:val="24"/>
        </w:rPr>
      </w:pPr>
    </w:p>
    <w:p w14:paraId="5B111032" w14:textId="77777777" w:rsidR="00B11CD8" w:rsidRDefault="00B11CD8">
      <w:pPr>
        <w:rPr>
          <w:rFonts w:ascii="Century Gothic" w:hAnsi="Century Gothic"/>
          <w:i/>
          <w:sz w:val="24"/>
          <w:szCs w:val="24"/>
        </w:rPr>
      </w:pPr>
    </w:p>
    <w:p w14:paraId="38A734D1" w14:textId="77777777" w:rsidR="00FC4043" w:rsidRDefault="00FC4043">
      <w:pPr>
        <w:rPr>
          <w:rFonts w:ascii="Century Gothic" w:hAnsi="Century Gothic"/>
          <w:i/>
          <w:sz w:val="24"/>
          <w:szCs w:val="24"/>
        </w:rPr>
      </w:pPr>
    </w:p>
    <w:p w14:paraId="01A209ED" w14:textId="77777777" w:rsidR="00FC4043" w:rsidRDefault="00FC4043">
      <w:pPr>
        <w:rPr>
          <w:rFonts w:ascii="Century Gothic" w:hAnsi="Century Gothic"/>
          <w:i/>
          <w:sz w:val="24"/>
          <w:szCs w:val="24"/>
        </w:rPr>
      </w:pPr>
    </w:p>
    <w:p w14:paraId="40636DF6" w14:textId="77777777" w:rsidR="00295CB2" w:rsidRPr="00F27EA5" w:rsidRDefault="00F27EA5" w:rsidP="00F27EA5">
      <w:pPr>
        <w:suppressAutoHyphens/>
        <w:autoSpaceDE w:val="0"/>
        <w:autoSpaceDN w:val="0"/>
        <w:adjustRightInd w:val="0"/>
        <w:spacing w:after="0" w:line="284" w:lineRule="atLeast"/>
        <w:textAlignment w:val="center"/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</w:pPr>
      <w:r w:rsidRPr="00F27EA5">
        <w:rPr>
          <w:rFonts w:ascii="Century Gothic" w:hAnsi="Century Gothic" w:cs="Helvetica"/>
          <w:b/>
          <w:color w:val="000000"/>
          <w:sz w:val="24"/>
          <w:szCs w:val="24"/>
          <w:lang w:eastAsia="sv-SE"/>
        </w:rPr>
        <w:t>Hustyp 3</w:t>
      </w:r>
    </w:p>
    <w:p w14:paraId="417E5E4B" w14:textId="06B614DD" w:rsidR="00295CB2" w:rsidRDefault="00F27EA5">
      <w:pPr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 xml:space="preserve">På  två tomter finns hustyp 3 att välja och som särskilt ritats för att ta tillvara tomternas läge med hänsyn till främst solförhållandena. Kedjehuset har </w:t>
      </w:r>
      <w:r w:rsidR="00974FB9">
        <w:rPr>
          <w:rFonts w:ascii="Century Gothic" w:hAnsi="Century Gothic"/>
          <w:i/>
          <w:sz w:val="24"/>
          <w:szCs w:val="24"/>
        </w:rPr>
        <w:t>7</w:t>
      </w:r>
      <w:r>
        <w:rPr>
          <w:rFonts w:ascii="Century Gothic" w:hAnsi="Century Gothic"/>
          <w:i/>
          <w:sz w:val="24"/>
          <w:szCs w:val="24"/>
        </w:rPr>
        <w:t xml:space="preserve"> rum och kök med en boarea om ca 1</w:t>
      </w:r>
      <w:r w:rsidR="00974FB9">
        <w:rPr>
          <w:rFonts w:ascii="Century Gothic" w:hAnsi="Century Gothic"/>
          <w:i/>
          <w:sz w:val="24"/>
          <w:szCs w:val="24"/>
        </w:rPr>
        <w:t>39</w:t>
      </w:r>
      <w:r>
        <w:rPr>
          <w:rFonts w:ascii="Century Gothic" w:hAnsi="Century Gothic"/>
          <w:i/>
          <w:sz w:val="24"/>
          <w:szCs w:val="24"/>
        </w:rPr>
        <w:t xml:space="preserve"> m</w:t>
      </w:r>
      <w:r w:rsidRPr="00F27EA5">
        <w:rPr>
          <w:rFonts w:ascii="Century Gothic" w:hAnsi="Century Gothic"/>
          <w:i/>
          <w:sz w:val="24"/>
          <w:szCs w:val="24"/>
          <w:vertAlign w:val="superscript"/>
        </w:rPr>
        <w:t>2</w:t>
      </w:r>
      <w:r>
        <w:rPr>
          <w:rFonts w:ascii="Century Gothic" w:hAnsi="Century Gothic"/>
          <w:i/>
          <w:sz w:val="24"/>
          <w:szCs w:val="24"/>
        </w:rPr>
        <w:t xml:space="preserve">. </w:t>
      </w:r>
    </w:p>
    <w:p w14:paraId="27F44614" w14:textId="3C6625C5" w:rsidR="00973314" w:rsidRDefault="00973314">
      <w:pPr>
        <w:rPr>
          <w:rFonts w:ascii="Century Gothic" w:hAnsi="Century Gothic"/>
          <w:i/>
          <w:sz w:val="24"/>
          <w:szCs w:val="24"/>
        </w:rPr>
      </w:pPr>
    </w:p>
    <w:p w14:paraId="35C3BD3A" w14:textId="77777777" w:rsidR="009A6BA9" w:rsidRDefault="009A6BA9">
      <w:pPr>
        <w:rPr>
          <w:rFonts w:ascii="Century Gothic" w:hAnsi="Century Gothic"/>
          <w:i/>
          <w:sz w:val="24"/>
          <w:szCs w:val="24"/>
        </w:rPr>
      </w:pPr>
    </w:p>
    <w:p w14:paraId="61313725" w14:textId="77777777" w:rsidR="00973314" w:rsidRDefault="00B11CD8" w:rsidP="009A6BA9">
      <w:pPr>
        <w:pStyle w:val="Ingetavstnd"/>
        <w:ind w:left="-426" w:hanging="567"/>
      </w:pPr>
      <w:r>
        <w:rPr>
          <w:rFonts w:ascii="Century Gothic" w:hAnsi="Century Gothic"/>
          <w:i/>
        </w:rPr>
        <w:object w:dxaOrig="12045" w:dyaOrig="10305" w14:anchorId="5A1F1177">
          <v:shape id="_x0000_i1026" type="#_x0000_t75" style="width:544.45pt;height:465.8pt" o:ole="">
            <v:imagedata r:id="rId11" o:title=""/>
          </v:shape>
          <o:OLEObject Type="Embed" ProgID="PBrush" ShapeID="_x0000_i1026" DrawAspect="Content" ObjectID="_1685257388" r:id="rId12"/>
        </w:object>
      </w:r>
    </w:p>
    <w:p w14:paraId="381D6407" w14:textId="77777777" w:rsidR="00F27EA5" w:rsidRPr="00FC4043" w:rsidRDefault="00F27EA5" w:rsidP="00FC4043">
      <w:pPr>
        <w:pStyle w:val="Ingetavstnd"/>
        <w:rPr>
          <w:rFonts w:ascii="Century Gothic" w:hAnsi="Century Gothic"/>
          <w:i/>
          <w:sz w:val="24"/>
          <w:szCs w:val="24"/>
        </w:rPr>
      </w:pPr>
      <w:r w:rsidRPr="00FC4043">
        <w:rPr>
          <w:rFonts w:ascii="Century Gothic" w:hAnsi="Century Gothic"/>
          <w:i/>
          <w:sz w:val="24"/>
          <w:szCs w:val="24"/>
        </w:rPr>
        <w:t>Hustyp 3</w:t>
      </w:r>
    </w:p>
    <w:p w14:paraId="5A93355C" w14:textId="77777777" w:rsidR="00F27EA5" w:rsidRDefault="00F27EA5">
      <w:pPr>
        <w:rPr>
          <w:rFonts w:ascii="Century Gothic" w:hAnsi="Century Gothic"/>
        </w:rPr>
      </w:pPr>
    </w:p>
    <w:p w14:paraId="4B30A079" w14:textId="4B0422C5" w:rsidR="009A6BA9" w:rsidRDefault="00FC4043">
      <w:pPr>
        <w:rPr>
          <w:rFonts w:ascii="Century Gothic" w:hAnsi="Century Gothic" w:cs="UnitOTRB-Bold"/>
          <w:bCs/>
          <w:color w:val="000000"/>
          <w:sz w:val="19"/>
          <w:szCs w:val="19"/>
        </w:rPr>
      </w:pPr>
      <w:proofErr w:type="spellStart"/>
      <w:r w:rsidRPr="00814EA4">
        <w:rPr>
          <w:rFonts w:ascii="Century Gothic" w:hAnsi="Century Gothic" w:cs="UnitOTRB-Bold"/>
          <w:bCs/>
          <w:color w:val="000000"/>
          <w:sz w:val="19"/>
          <w:szCs w:val="19"/>
        </w:rPr>
        <w:t>Henkelstorps</w:t>
      </w:r>
      <w:proofErr w:type="spellEnd"/>
      <w:r w:rsidRPr="00814EA4">
        <w:rPr>
          <w:rFonts w:ascii="Century Gothic" w:hAnsi="Century Gothic" w:cs="UnitOTRB-Bold"/>
          <w:bCs/>
          <w:color w:val="000000"/>
          <w:sz w:val="19"/>
          <w:szCs w:val="19"/>
        </w:rPr>
        <w:t xml:space="preserve"> Hage reserverar sig för </w:t>
      </w:r>
      <w:proofErr w:type="spellStart"/>
      <w:r w:rsidRPr="00814EA4">
        <w:rPr>
          <w:rFonts w:ascii="Century Gothic" w:hAnsi="Century Gothic" w:cs="UnitOTRB-Bold"/>
          <w:bCs/>
          <w:color w:val="000000"/>
          <w:sz w:val="19"/>
          <w:szCs w:val="19"/>
        </w:rPr>
        <w:t>ev</w:t>
      </w:r>
      <w:proofErr w:type="spellEnd"/>
      <w:r w:rsidRPr="00814EA4">
        <w:rPr>
          <w:rFonts w:ascii="Century Gothic" w:hAnsi="Century Gothic" w:cs="UnitOTRB-Bold"/>
          <w:bCs/>
          <w:color w:val="000000"/>
          <w:sz w:val="19"/>
          <w:szCs w:val="19"/>
        </w:rPr>
        <w:t xml:space="preserve"> tryckfel och förbehåller sig rätten till ändringar.</w:t>
      </w:r>
    </w:p>
    <w:p w14:paraId="78B6A9BE" w14:textId="129AD77C" w:rsidR="00710D41" w:rsidRDefault="00710D41">
      <w:pPr>
        <w:rPr>
          <w:rFonts w:ascii="Century Gothic" w:hAnsi="Century Gothic" w:cs="UnitOTRB-Bold"/>
          <w:bCs/>
          <w:color w:val="000000"/>
          <w:sz w:val="19"/>
          <w:szCs w:val="19"/>
        </w:rPr>
      </w:pPr>
    </w:p>
    <w:p w14:paraId="232DAB1F" w14:textId="6EFBB561" w:rsidR="00710D41" w:rsidRDefault="00710D41" w:rsidP="00710D41">
      <w:pPr>
        <w:rPr>
          <w:rFonts w:ascii="Century Gothic" w:hAnsi="Century Gothic"/>
          <w:color w:val="0070C0"/>
          <w:sz w:val="72"/>
          <w:szCs w:val="72"/>
        </w:rPr>
      </w:pPr>
      <w:r w:rsidRPr="00295CB2">
        <w:rPr>
          <w:rFonts w:ascii="Century Gothic" w:hAnsi="Century Gothic"/>
          <w:color w:val="0070C0"/>
          <w:sz w:val="72"/>
          <w:szCs w:val="72"/>
        </w:rPr>
        <w:t>Planlösningar</w:t>
      </w:r>
      <w:r>
        <w:rPr>
          <w:rFonts w:ascii="Century Gothic" w:hAnsi="Century Gothic"/>
          <w:color w:val="0070C0"/>
          <w:sz w:val="72"/>
          <w:szCs w:val="72"/>
        </w:rPr>
        <w:t>, parhusen</w:t>
      </w:r>
    </w:p>
    <w:p w14:paraId="59497475" w14:textId="6620BAEE" w:rsidR="00710D41" w:rsidRDefault="00710D41">
      <w:pPr>
        <w:rPr>
          <w:rFonts w:ascii="Century Gothic" w:hAnsi="Century Gothic" w:cs="UnitOTRB-Bold"/>
          <w:bCs/>
          <w:color w:val="000000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B03C71" wp14:editId="540B77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24325" cy="7410450"/>
            <wp:effectExtent l="0" t="0" r="9525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11A60" w14:textId="77777777" w:rsidR="00710D41" w:rsidRPr="00295CB2" w:rsidRDefault="00710D41">
      <w:pPr>
        <w:rPr>
          <w:rFonts w:ascii="Century Gothic" w:hAnsi="Century Gothic"/>
        </w:rPr>
      </w:pPr>
    </w:p>
    <w:sectPr w:rsidR="00710D41" w:rsidRPr="00295C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4D6EB" w14:textId="77777777" w:rsidR="00EA54D8" w:rsidRDefault="00EA54D8" w:rsidP="009A6BA9">
      <w:pPr>
        <w:spacing w:after="0" w:line="240" w:lineRule="auto"/>
      </w:pPr>
      <w:r>
        <w:separator/>
      </w:r>
    </w:p>
  </w:endnote>
  <w:endnote w:type="continuationSeparator" w:id="0">
    <w:p w14:paraId="01945964" w14:textId="77777777" w:rsidR="00EA54D8" w:rsidRDefault="00EA54D8" w:rsidP="009A6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tOTRB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78860" w14:textId="77777777" w:rsidR="00EA54D8" w:rsidRDefault="00EA54D8" w:rsidP="009A6BA9">
      <w:pPr>
        <w:spacing w:after="0" w:line="240" w:lineRule="auto"/>
      </w:pPr>
      <w:r>
        <w:separator/>
      </w:r>
    </w:p>
  </w:footnote>
  <w:footnote w:type="continuationSeparator" w:id="0">
    <w:p w14:paraId="6E3A74DE" w14:textId="77777777" w:rsidR="00EA54D8" w:rsidRDefault="00EA54D8" w:rsidP="009A6B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CB2"/>
    <w:rsid w:val="00115EB7"/>
    <w:rsid w:val="00155F94"/>
    <w:rsid w:val="001F27B2"/>
    <w:rsid w:val="00295CB2"/>
    <w:rsid w:val="002F2D56"/>
    <w:rsid w:val="004D5668"/>
    <w:rsid w:val="00624F55"/>
    <w:rsid w:val="00710D41"/>
    <w:rsid w:val="008379D2"/>
    <w:rsid w:val="00973314"/>
    <w:rsid w:val="00974FB9"/>
    <w:rsid w:val="009A6BA9"/>
    <w:rsid w:val="00B11CD8"/>
    <w:rsid w:val="00CF6E18"/>
    <w:rsid w:val="00E21593"/>
    <w:rsid w:val="00E52DEA"/>
    <w:rsid w:val="00E92A1F"/>
    <w:rsid w:val="00EA54D8"/>
    <w:rsid w:val="00F27EA5"/>
    <w:rsid w:val="00FC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CC758"/>
  <w15:docId w15:val="{CEDF27B0-0AB8-40FA-8A61-9B32CB74C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CB2"/>
    <w:rPr>
      <w:rFonts w:ascii="Arial" w:eastAsia="Calibri" w:hAnsi="Arial" w:cs="Times New Roman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73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3314"/>
    <w:rPr>
      <w:rFonts w:ascii="Tahoma" w:eastAsia="Calibri" w:hAnsi="Tahoma" w:cs="Tahoma"/>
      <w:sz w:val="16"/>
      <w:szCs w:val="16"/>
    </w:rPr>
  </w:style>
  <w:style w:type="paragraph" w:styleId="Ingetavstnd">
    <w:name w:val="No Spacing"/>
    <w:uiPriority w:val="1"/>
    <w:qFormat/>
    <w:rsid w:val="00FC4043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Sidhuvud">
    <w:name w:val="header"/>
    <w:basedOn w:val="Normal"/>
    <w:link w:val="SidhuvudChar"/>
    <w:uiPriority w:val="99"/>
    <w:unhideWhenUsed/>
    <w:rsid w:val="009A6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A6BA9"/>
    <w:rPr>
      <w:rFonts w:ascii="Arial" w:eastAsia="Calibri" w:hAnsi="Arial" w:cs="Times New Roman"/>
      <w:sz w:val="20"/>
    </w:rPr>
  </w:style>
  <w:style w:type="paragraph" w:styleId="Sidfot">
    <w:name w:val="footer"/>
    <w:basedOn w:val="Normal"/>
    <w:link w:val="SidfotChar"/>
    <w:uiPriority w:val="99"/>
    <w:unhideWhenUsed/>
    <w:rsid w:val="009A6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A6BA9"/>
    <w:rPr>
      <w:rFonts w:ascii="Arial" w:eastAsia="Calibri" w:hAnsi="Arial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155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</dc:creator>
  <cp:lastModifiedBy>Ove Lundgren</cp:lastModifiedBy>
  <cp:revision>5</cp:revision>
  <dcterms:created xsi:type="dcterms:W3CDTF">2021-06-07T15:04:00Z</dcterms:created>
  <dcterms:modified xsi:type="dcterms:W3CDTF">2021-06-15T08:17:00Z</dcterms:modified>
</cp:coreProperties>
</file>